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B7" w:rsidRDefault="00364BE2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Карта заказа</w:t>
      </w:r>
      <w:r>
        <w:rPr>
          <w:rStyle w:val="ac"/>
          <w:rFonts w:cs="Arial"/>
          <w:b/>
          <w:bCs/>
          <w:color w:val="000000"/>
          <w:szCs w:val="22"/>
        </w:rPr>
        <w:footnoteReference w:id="1"/>
      </w:r>
      <w:r>
        <w:rPr>
          <w:rFonts w:cs="Arial"/>
          <w:b/>
          <w:bCs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br/>
        <w:t xml:space="preserve">терминала резервной защиты, автоматики, управления и сигнализации </w:t>
      </w:r>
    </w:p>
    <w:p w:rsidR="00176EB7" w:rsidRDefault="00364BE2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трансформатора  БЭ2502А1802</w:t>
      </w:r>
      <w:r>
        <w:rPr>
          <w:rFonts w:cs="Arial"/>
          <w:b/>
          <w:color w:val="000000"/>
          <w:sz w:val="24"/>
        </w:rPr>
        <w:t xml:space="preserve"> </w:t>
      </w:r>
    </w:p>
    <w:p w:rsidR="00176EB7" w:rsidRDefault="00176EB7">
      <w:pPr>
        <w:spacing w:line="276" w:lineRule="auto"/>
        <w:jc w:val="center"/>
        <w:rPr>
          <w:b/>
          <w:bCs/>
          <w:sz w:val="24"/>
        </w:rPr>
      </w:pPr>
    </w:p>
    <w:p w:rsidR="00176EB7" w:rsidRDefault="00364BE2"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76" w:lineRule="auto"/>
        <w:ind w:left="2699" w:hanging="2699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Место установки терминала ____________________________________________________________</w:t>
      </w:r>
    </w:p>
    <w:p w:rsidR="00176EB7" w:rsidRDefault="00364BE2"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76" w:lineRule="auto"/>
        <w:ind w:left="3782" w:hanging="182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 w:rsidR="00176EB7" w:rsidRDefault="00364BE2"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76" w:lineRule="auto"/>
        <w:ind w:left="2699" w:hanging="2699"/>
        <w:jc w:val="left"/>
        <w:rPr>
          <w:rFonts w:cs="Arial"/>
          <w:bCs/>
          <w:sz w:val="20"/>
          <w:szCs w:val="20"/>
          <w:lang w:val="ru-RU"/>
        </w:rPr>
      </w:pPr>
      <w:r>
        <w:rPr>
          <w:rFonts w:cs="Arial"/>
          <w:sz w:val="20"/>
          <w:lang w:val="ru-RU"/>
        </w:rPr>
        <w:t>Количество терминалов</w:t>
      </w:r>
      <w:r>
        <w:rPr>
          <w:rFonts w:cs="Arial"/>
          <w:sz w:val="20"/>
        </w:rPr>
        <w:t>_____________________</w:t>
      </w:r>
      <w:r>
        <w:rPr>
          <w:rFonts w:cs="Arial"/>
          <w:bCs/>
          <w:sz w:val="20"/>
          <w:szCs w:val="20"/>
          <w:lang w:val="ru-RU"/>
        </w:rPr>
        <w:t xml:space="preserve"> шт.</w:t>
      </w:r>
    </w:p>
    <w:p w:rsidR="00176EB7" w:rsidRDefault="00364BE2"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76" w:lineRule="auto"/>
        <w:ind w:left="2699" w:hanging="2699"/>
        <w:jc w:val="lef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 w:rsidR="00176EB7" w:rsidRDefault="00364BE2">
      <w:pPr>
        <w:pStyle w:val="a4"/>
        <w:spacing w:after="0" w:line="276" w:lineRule="auto"/>
        <w:ind w:firstLine="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</w:rPr>
        <w:t xml:space="preserve">Отметьте знаком </w:t>
      </w:r>
      <w:r>
        <w:rPr>
          <w:rFonts w:cs="Arial"/>
          <w:sz w:val="24"/>
        </w:rPr>
        <w:sym w:font="Wingdings" w:char="F0FE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szCs w:val="20"/>
        </w:rPr>
        <w:t xml:space="preserve">в таблице 1 – </w:t>
      </w:r>
      <w:r>
        <w:rPr>
          <w:rFonts w:cs="Arial"/>
          <w:sz w:val="20"/>
        </w:rPr>
        <w:t xml:space="preserve">требуемое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</w:t>
      </w:r>
      <w:r>
        <w:rPr>
          <w:rFonts w:cs="Arial"/>
          <w:sz w:val="20"/>
          <w:lang w:val="ru-RU"/>
        </w:rPr>
        <w:t>.</w:t>
      </w:r>
    </w:p>
    <w:p w:rsidR="00176EB7" w:rsidRDefault="00364BE2">
      <w:pPr>
        <w:pStyle w:val="a7"/>
        <w:spacing w:before="120"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35"/>
        <w:gridCol w:w="1384"/>
        <w:gridCol w:w="1197"/>
        <w:gridCol w:w="1197"/>
        <w:gridCol w:w="1197"/>
        <w:gridCol w:w="1197"/>
        <w:gridCol w:w="1017"/>
      </w:tblGrid>
      <w:tr w:rsidR="00176EB7">
        <w:trPr>
          <w:cantSplit/>
        </w:trPr>
        <w:tc>
          <w:tcPr>
            <w:tcW w:w="1552" w:type="pct"/>
            <w:vMerge w:val="restart"/>
            <w:vAlign w:val="center"/>
          </w:tcPr>
          <w:p w:rsidR="00176EB7" w:rsidRDefault="00364BE2">
            <w:pPr>
              <w:pStyle w:val="a6"/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Типоисполнение</w:t>
            </w:r>
          </w:p>
          <w:p w:rsidR="00176EB7" w:rsidRDefault="00364BE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терминала</w:t>
            </w:r>
          </w:p>
        </w:tc>
        <w:tc>
          <w:tcPr>
            <w:tcW w:w="2386" w:type="pct"/>
            <w:gridSpan w:val="4"/>
            <w:vAlign w:val="center"/>
          </w:tcPr>
          <w:p w:rsidR="00176EB7" w:rsidRDefault="00364BE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1062" w:type="pct"/>
            <w:gridSpan w:val="2"/>
            <w:vAlign w:val="center"/>
          </w:tcPr>
          <w:p w:rsidR="00176EB7" w:rsidRDefault="00364BE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176EB7">
        <w:trPr>
          <w:cantSplit/>
          <w:trHeight w:val="458"/>
        </w:trPr>
        <w:tc>
          <w:tcPr>
            <w:tcW w:w="1552" w:type="pct"/>
            <w:vMerge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176EB7" w:rsidRDefault="00364BE2">
            <w:pPr>
              <w:pStyle w:val="a7"/>
              <w:spacing w:line="240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Номинальный переменный ток, А</w:t>
            </w:r>
          </w:p>
          <w:p w:rsidR="00176EB7" w:rsidRDefault="00364BE2">
            <w:pPr>
              <w:pStyle w:val="a6"/>
              <w:spacing w:line="240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(указывается в </w:t>
            </w:r>
            <w:r>
              <w:rPr>
                <w:sz w:val="18"/>
                <w:szCs w:val="18"/>
              </w:rPr>
              <w:t>таблице 2)</w:t>
            </w:r>
          </w:p>
        </w:tc>
        <w:tc>
          <w:tcPr>
            <w:tcW w:w="574" w:type="pct"/>
            <w:vMerge w:val="restart"/>
            <w:vAlign w:val="center"/>
          </w:tcPr>
          <w:p w:rsidR="00176EB7" w:rsidRDefault="00364BE2">
            <w:pPr>
              <w:pStyle w:val="a6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Номиналь-ное</w:t>
            </w:r>
            <w:proofErr w:type="spellEnd"/>
            <w:r>
              <w:rPr>
                <w:sz w:val="20"/>
                <w:szCs w:val="20"/>
              </w:rPr>
              <w:t xml:space="preserve"> напряжение переменно-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тока,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48" w:type="pct"/>
            <w:gridSpan w:val="2"/>
            <w:vAlign w:val="center"/>
          </w:tcPr>
          <w:p w:rsidR="00176EB7" w:rsidRDefault="00364BE2">
            <w:pPr>
              <w:pStyle w:val="a6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опера-</w:t>
            </w:r>
            <w:proofErr w:type="spellStart"/>
            <w:r>
              <w:rPr>
                <w:sz w:val="20"/>
                <w:szCs w:val="20"/>
              </w:rPr>
              <w:t>тивного</w:t>
            </w:r>
            <w:proofErr w:type="spellEnd"/>
            <w:r>
              <w:rPr>
                <w:sz w:val="20"/>
                <w:szCs w:val="20"/>
              </w:rPr>
              <w:t xml:space="preserve"> питания,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574" w:type="pct"/>
            <w:vMerge w:val="restart"/>
            <w:vAlign w:val="center"/>
          </w:tcPr>
          <w:p w:rsidR="00176EB7" w:rsidRDefault="00364BE2">
            <w:pPr>
              <w:pStyle w:val="20"/>
              <w:spacing w:line="240" w:lineRule="auto"/>
              <w:ind w:left="-108" w:right="-109" w:hanging="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Аналоговых каналов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то-ка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напря-жения</w:t>
            </w:r>
            <w:proofErr w:type="spellEnd"/>
          </w:p>
        </w:tc>
        <w:tc>
          <w:tcPr>
            <w:tcW w:w="488" w:type="pct"/>
            <w:vMerge w:val="restart"/>
            <w:vAlign w:val="center"/>
          </w:tcPr>
          <w:p w:rsidR="00176EB7" w:rsidRDefault="00364BE2">
            <w:pPr>
              <w:spacing w:line="276" w:lineRule="auto"/>
              <w:ind w:left="-109" w:right="-108" w:hanging="84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Дискрет-ных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вхо-дов</w:t>
            </w:r>
            <w:proofErr w:type="spellEnd"/>
            <w:r>
              <w:rPr>
                <w:rFonts w:cs="Arial"/>
                <w:sz w:val="20"/>
                <w:szCs w:val="20"/>
              </w:rPr>
              <w:t>/ вы-</w:t>
            </w:r>
            <w:proofErr w:type="spellStart"/>
            <w:r>
              <w:rPr>
                <w:rFonts w:cs="Arial"/>
                <w:sz w:val="20"/>
                <w:szCs w:val="20"/>
              </w:rPr>
              <w:t>ходных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реле</w:t>
            </w:r>
          </w:p>
        </w:tc>
      </w:tr>
      <w:tr w:rsidR="00176EB7">
        <w:trPr>
          <w:cantSplit/>
          <w:trHeight w:val="457"/>
        </w:trPr>
        <w:tc>
          <w:tcPr>
            <w:tcW w:w="1552" w:type="pct"/>
            <w:vMerge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176EB7" w:rsidRDefault="00364BE2">
            <w:pPr>
              <w:pStyle w:val="a6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Постоян-ного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574" w:type="pct"/>
            <w:vAlign w:val="center"/>
          </w:tcPr>
          <w:p w:rsidR="00176EB7" w:rsidRDefault="00364BE2">
            <w:pPr>
              <w:pStyle w:val="a6"/>
              <w:spacing w:line="240" w:lineRule="auto"/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Перемен-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574" w:type="pct"/>
            <w:vMerge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EB7">
        <w:trPr>
          <w:cantSplit/>
          <w:trHeight w:val="340"/>
        </w:trPr>
        <w:tc>
          <w:tcPr>
            <w:tcW w:w="1552" w:type="pct"/>
            <w:vAlign w:val="center"/>
          </w:tcPr>
          <w:p w:rsidR="00176EB7" w:rsidRDefault="00364BE2">
            <w:pPr>
              <w:pStyle w:val="a6"/>
              <w:spacing w:line="240" w:lineRule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БЭ2502А1802-61Е1 УХЛ3.1</w:t>
            </w:r>
          </w:p>
        </w:tc>
        <w:tc>
          <w:tcPr>
            <w:tcW w:w="664" w:type="pct"/>
            <w:vMerge w:val="restart"/>
            <w:vAlign w:val="center"/>
          </w:tcPr>
          <w:p w:rsidR="00176EB7" w:rsidRDefault="00364BE2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фазный:</w:t>
            </w:r>
          </w:p>
          <w:p w:rsidR="00176EB7" w:rsidRDefault="00364BE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или 5*;</w:t>
            </w:r>
          </w:p>
        </w:tc>
        <w:tc>
          <w:tcPr>
            <w:tcW w:w="574" w:type="pct"/>
            <w:vMerge w:val="restart"/>
            <w:vAlign w:val="center"/>
          </w:tcPr>
          <w:p w:rsidR="00176EB7" w:rsidRDefault="00364BE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vAlign w:val="center"/>
          </w:tcPr>
          <w:p w:rsidR="00176EB7" w:rsidRDefault="00364B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574" w:type="pct"/>
            <w:vMerge w:val="restart"/>
            <w:vAlign w:val="center"/>
          </w:tcPr>
          <w:p w:rsidR="00176EB7" w:rsidRDefault="00364B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74" w:type="pct"/>
            <w:vMerge w:val="restart"/>
            <w:vAlign w:val="center"/>
          </w:tcPr>
          <w:p w:rsidR="00176EB7" w:rsidRDefault="00364B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 4</w:t>
            </w:r>
          </w:p>
        </w:tc>
        <w:tc>
          <w:tcPr>
            <w:tcW w:w="488" w:type="pct"/>
            <w:vMerge w:val="restart"/>
            <w:vAlign w:val="center"/>
          </w:tcPr>
          <w:p w:rsidR="00176EB7" w:rsidRDefault="00364B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 19</w:t>
            </w:r>
          </w:p>
        </w:tc>
      </w:tr>
      <w:tr w:rsidR="00176EB7">
        <w:trPr>
          <w:cantSplit/>
          <w:trHeight w:val="340"/>
        </w:trPr>
        <w:tc>
          <w:tcPr>
            <w:tcW w:w="1552" w:type="pct"/>
            <w:vAlign w:val="center"/>
          </w:tcPr>
          <w:p w:rsidR="00176EB7" w:rsidRDefault="00364BE2">
            <w:pPr>
              <w:pStyle w:val="a6"/>
              <w:spacing w:line="240" w:lineRule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БЭ2502А1802-61Е2 УХЛ3.1</w:t>
            </w:r>
          </w:p>
        </w:tc>
        <w:tc>
          <w:tcPr>
            <w:tcW w:w="664" w:type="pct"/>
            <w:vMerge/>
            <w:vAlign w:val="center"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176EB7" w:rsidRDefault="00364BE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4" w:type="pct"/>
            <w:vMerge/>
            <w:vAlign w:val="center"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176EB7" w:rsidRDefault="00176E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176EB7" w:rsidRDefault="00176E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EB7">
        <w:trPr>
          <w:cantSplit/>
          <w:trHeight w:val="340"/>
        </w:trPr>
        <w:tc>
          <w:tcPr>
            <w:tcW w:w="1552" w:type="pct"/>
            <w:vAlign w:val="center"/>
          </w:tcPr>
          <w:p w:rsidR="00176EB7" w:rsidRDefault="00364BE2">
            <w:pPr>
              <w:pStyle w:val="a6"/>
              <w:spacing w:line="240" w:lineRule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БЭ2502А1802-61Е4 УХЛ3.1</w:t>
            </w:r>
          </w:p>
        </w:tc>
        <w:tc>
          <w:tcPr>
            <w:tcW w:w="664" w:type="pct"/>
            <w:vMerge/>
            <w:vAlign w:val="center"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176EB7" w:rsidRDefault="00176EB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176EB7" w:rsidRDefault="00364BE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4" w:type="pct"/>
            <w:vAlign w:val="center"/>
          </w:tcPr>
          <w:p w:rsidR="00176EB7" w:rsidRDefault="00364BE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4" w:type="pct"/>
            <w:vMerge/>
            <w:vAlign w:val="center"/>
          </w:tcPr>
          <w:p w:rsidR="00176EB7" w:rsidRDefault="00176E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176EB7" w:rsidRDefault="00176E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76EB7" w:rsidRDefault="00364BE2">
      <w:pPr>
        <w:pStyle w:val="a4"/>
        <w:spacing w:after="0" w:line="240" w:lineRule="auto"/>
        <w:ind w:right="-510" w:firstLine="567"/>
        <w:outlineLvl w:val="0"/>
        <w:rPr>
          <w:rFonts w:cs="Arial"/>
          <w:spacing w:val="20"/>
          <w:lang w:val="ru-RU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</w:t>
      </w:r>
      <w:r>
        <w:rPr>
          <w:rFonts w:cs="Arial"/>
          <w:sz w:val="20"/>
          <w:szCs w:val="20"/>
          <w:lang w:val="ru-RU"/>
        </w:rPr>
        <w:t>2</w:t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  <w:lang w:val="ru-RU"/>
        </w:rPr>
        <w:t>величины номинальных токов, заданные по умолчанию.</w:t>
      </w:r>
    </w:p>
    <w:p w:rsidR="00176EB7" w:rsidRDefault="00364BE2">
      <w:pPr>
        <w:pStyle w:val="a7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570"/>
      </w:tblGrid>
      <w:tr w:rsidR="00176EB7"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Cs/>
                <w:sz w:val="20"/>
                <w:szCs w:val="20"/>
                <w:lang w:val="ru-RU"/>
              </w:rPr>
              <w:t>Типоисполнение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Номинальный </w:t>
            </w:r>
            <w:r>
              <w:rPr>
                <w:rFonts w:cs="Arial"/>
                <w:sz w:val="18"/>
                <w:szCs w:val="18"/>
              </w:rPr>
              <w:t>переменный фазный ток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, </w:t>
            </w:r>
          </w:p>
        </w:tc>
      </w:tr>
      <w:tr w:rsidR="00176EB7">
        <w:tc>
          <w:tcPr>
            <w:tcW w:w="0" w:type="auto"/>
            <w:vMerge w:val="restart"/>
            <w:shd w:val="clear" w:color="auto" w:fill="auto"/>
            <w:vAlign w:val="center"/>
          </w:tcPr>
          <w:p w:rsidR="00176EB7" w:rsidRDefault="00364BE2">
            <w:pPr>
              <w:pStyle w:val="a4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Cs/>
                <w:sz w:val="20"/>
                <w:szCs w:val="20"/>
                <w:lang w:val="ru-RU"/>
              </w:rPr>
              <w:t>БЭ2502А1802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a7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176EB7">
        <w:tc>
          <w:tcPr>
            <w:tcW w:w="0" w:type="auto"/>
            <w:vMerge/>
            <w:shd w:val="clear" w:color="auto" w:fill="auto"/>
            <w:vAlign w:val="center"/>
          </w:tcPr>
          <w:p w:rsidR="00176EB7" w:rsidRDefault="00176EB7">
            <w:pPr>
              <w:pStyle w:val="a4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a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</w:t>
            </w:r>
          </w:p>
        </w:tc>
      </w:tr>
    </w:tbl>
    <w:p w:rsidR="00176EB7" w:rsidRDefault="00176EB7"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76" w:lineRule="auto"/>
        <w:ind w:firstLine="0"/>
        <w:rPr>
          <w:rFonts w:cs="Arial"/>
          <w:spacing w:val="20"/>
          <w:sz w:val="20"/>
          <w:szCs w:val="22"/>
          <w:lang w:val="ru-RU"/>
        </w:rPr>
      </w:pPr>
    </w:p>
    <w:p w:rsidR="00176EB7" w:rsidRDefault="00176EB7"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76" w:lineRule="auto"/>
        <w:ind w:firstLine="0"/>
        <w:rPr>
          <w:rFonts w:cs="Arial"/>
          <w:spacing w:val="20"/>
          <w:sz w:val="20"/>
          <w:szCs w:val="22"/>
          <w:lang w:val="ru-RU"/>
        </w:rPr>
      </w:pPr>
    </w:p>
    <w:p w:rsidR="00176EB7" w:rsidRDefault="00176EB7"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76" w:lineRule="auto"/>
        <w:ind w:firstLine="0"/>
        <w:rPr>
          <w:rFonts w:cs="Arial"/>
          <w:spacing w:val="20"/>
          <w:sz w:val="20"/>
          <w:szCs w:val="22"/>
          <w:lang w:val="ru-RU"/>
        </w:rPr>
      </w:pPr>
    </w:p>
    <w:p w:rsidR="00176EB7" w:rsidRDefault="00364BE2">
      <w:pPr>
        <w:pStyle w:val="a4"/>
        <w:spacing w:after="0" w:line="240" w:lineRule="auto"/>
        <w:ind w:right="-510" w:firstLine="0"/>
        <w:outlineLvl w:val="0"/>
        <w:rPr>
          <w:sz w:val="20"/>
          <w:lang w:val="ru-RU"/>
        </w:rPr>
      </w:pPr>
      <w:r>
        <w:rPr>
          <w:rFonts w:cs="Arial"/>
          <w:sz w:val="20"/>
          <w:szCs w:val="20"/>
          <w:lang w:val="ru-RU" w:eastAsia="ru-RU"/>
        </w:rPr>
        <w:t>2 Нижнее</w:t>
      </w:r>
      <w:r>
        <w:rPr>
          <w:sz w:val="20"/>
        </w:rPr>
        <w:t xml:space="preserve"> предельное рабочее значение температуры окружающего воздуха </w:t>
      </w:r>
      <w:r>
        <w:rPr>
          <w:rFonts w:cs="Arial"/>
          <w:sz w:val="20"/>
          <w:szCs w:val="20"/>
        </w:rPr>
        <w:t>–</w:t>
      </w:r>
      <w:r>
        <w:rPr>
          <w:sz w:val="20"/>
        </w:rPr>
        <w:t xml:space="preserve"> минус 2</w:t>
      </w:r>
      <w:r>
        <w:rPr>
          <w:sz w:val="20"/>
          <w:lang w:val="ru-RU"/>
        </w:rPr>
        <w:t>5</w:t>
      </w:r>
      <w:r>
        <w:rPr>
          <w:sz w:val="20"/>
        </w:rPr>
        <w:t xml:space="preserve"> °С</w:t>
      </w:r>
      <w:r>
        <w:rPr>
          <w:sz w:val="20"/>
          <w:lang w:val="ru-RU"/>
        </w:rPr>
        <w:t xml:space="preserve"> (типовое </w:t>
      </w:r>
    </w:p>
    <w:p w:rsidR="00176EB7" w:rsidRDefault="00364BE2">
      <w:pPr>
        <w:pStyle w:val="a4"/>
        <w:spacing w:after="0" w:line="240" w:lineRule="auto"/>
        <w:ind w:right="-510" w:firstLine="0"/>
        <w:outlineLvl w:val="0"/>
        <w:rPr>
          <w:sz w:val="20"/>
          <w:lang w:val="ru-RU"/>
        </w:rPr>
      </w:pPr>
      <w:r>
        <w:rPr>
          <w:sz w:val="20"/>
          <w:lang w:val="ru-RU"/>
        </w:rPr>
        <w:t xml:space="preserve">исполнение), </w:t>
      </w:r>
      <w:r>
        <w:rPr>
          <w:sz w:val="28"/>
        </w:rPr>
        <w:sym w:font="Wingdings" w:char="F0A8"/>
      </w:r>
      <w:r>
        <w:rPr>
          <w:sz w:val="28"/>
          <w:lang w:val="ru-RU"/>
        </w:rPr>
        <w:t xml:space="preserve"> </w:t>
      </w:r>
      <w:r>
        <w:rPr>
          <w:sz w:val="20"/>
          <w:lang w:val="ru-RU"/>
        </w:rPr>
        <w:t xml:space="preserve">по заказу </w:t>
      </w:r>
      <w:proofErr w:type="gramStart"/>
      <w:r>
        <w:rPr>
          <w:sz w:val="20"/>
          <w:lang w:val="ru-RU"/>
        </w:rPr>
        <w:t>до</w:t>
      </w:r>
      <w:proofErr w:type="gramEnd"/>
      <w:r>
        <w:rPr>
          <w:sz w:val="20"/>
          <w:lang w:val="ru-RU"/>
        </w:rPr>
        <w:t xml:space="preserve"> минус 40 </w:t>
      </w:r>
      <w:r>
        <w:rPr>
          <w:sz w:val="20"/>
        </w:rPr>
        <w:t>°С</w:t>
      </w:r>
      <w:r>
        <w:rPr>
          <w:sz w:val="20"/>
          <w:lang w:val="ru-RU"/>
        </w:rPr>
        <w:t>.</w:t>
      </w:r>
    </w:p>
    <w:p w:rsidR="00176EB7" w:rsidRDefault="00364BE2">
      <w:pPr>
        <w:pStyle w:val="a4"/>
        <w:spacing w:before="120" w:after="0" w:line="240" w:lineRule="auto"/>
        <w:ind w:firstLine="0"/>
        <w:rPr>
          <w:rFonts w:cs="Arial"/>
          <w:sz w:val="20"/>
          <w:szCs w:val="20"/>
          <w:lang w:val="ru-RU" w:eastAsia="ru-RU"/>
        </w:rPr>
      </w:pPr>
      <w:r>
        <w:rPr>
          <w:rFonts w:cs="Arial"/>
          <w:sz w:val="20"/>
          <w:szCs w:val="20"/>
          <w:lang w:val="ru-RU" w:eastAsia="ru-RU"/>
        </w:rPr>
        <w:t xml:space="preserve">3 Выбор наличия </w:t>
      </w:r>
      <w:r>
        <w:rPr>
          <w:rFonts w:cs="Arial"/>
          <w:sz w:val="20"/>
          <w:szCs w:val="20"/>
        </w:rPr>
        <w:t>серии стандартов</w:t>
      </w:r>
      <w:r>
        <w:rPr>
          <w:rFonts w:cs="Arial"/>
          <w:sz w:val="20"/>
          <w:szCs w:val="20"/>
          <w:lang w:val="ru-RU" w:eastAsia="ru-RU"/>
        </w:rPr>
        <w:t xml:space="preserve"> МЭК 61850</w:t>
      </w:r>
    </w:p>
    <w:p w:rsidR="00176EB7" w:rsidRDefault="00364BE2">
      <w:pPr>
        <w:pStyle w:val="a4"/>
        <w:spacing w:after="0" w:line="240" w:lineRule="auto"/>
        <w:ind w:firstLine="0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 xml:space="preserve">Отметьте знаком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</w:t>
      </w:r>
      <w:r>
        <w:rPr>
          <w:rFonts w:cs="Arial"/>
          <w:sz w:val="20"/>
          <w:szCs w:val="20"/>
          <w:lang w:val="ru-RU"/>
        </w:rPr>
        <w:t>3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</w:rPr>
        <w:t xml:space="preserve">требуемые </w:t>
      </w:r>
      <w:r>
        <w:rPr>
          <w:sz w:val="20"/>
        </w:rPr>
        <w:t xml:space="preserve">параметры </w:t>
      </w:r>
      <w:r>
        <w:rPr>
          <w:rFonts w:cs="Arial"/>
          <w:sz w:val="20"/>
          <w:szCs w:val="20"/>
        </w:rPr>
        <w:t xml:space="preserve">серии стандартов </w:t>
      </w:r>
      <w:r>
        <w:rPr>
          <w:sz w:val="20"/>
        </w:rPr>
        <w:t xml:space="preserve"> МЭК 61850</w:t>
      </w:r>
    </w:p>
    <w:p w:rsidR="00176EB7" w:rsidRDefault="00364BE2">
      <w:pPr>
        <w:pStyle w:val="a4"/>
        <w:spacing w:after="0" w:line="240" w:lineRule="auto"/>
        <w:ind w:firstLine="0"/>
        <w:jc w:val="left"/>
        <w:outlineLvl w:val="0"/>
        <w:rPr>
          <w:rFonts w:cs="Arial"/>
          <w:bCs/>
          <w:sz w:val="20"/>
          <w:szCs w:val="20"/>
          <w:lang w:val="ru-RU"/>
        </w:rPr>
      </w:pPr>
      <w:r>
        <w:rPr>
          <w:rFonts w:cs="Arial"/>
          <w:spacing w:val="20"/>
          <w:sz w:val="20"/>
          <w:szCs w:val="20"/>
        </w:rPr>
        <w:t>Таблица</w:t>
      </w:r>
      <w:r>
        <w:rPr>
          <w:rFonts w:cs="Arial"/>
          <w:spacing w:val="20"/>
          <w:sz w:val="20"/>
          <w:szCs w:val="20"/>
          <w:lang w:val="ru-RU"/>
        </w:rPr>
        <w:t xml:space="preserve"> 3</w:t>
      </w:r>
    </w:p>
    <w:tbl>
      <w:tblPr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3113"/>
        <w:gridCol w:w="3707"/>
        <w:gridCol w:w="2076"/>
      </w:tblGrid>
      <w:tr w:rsidR="005F270C" w:rsidTr="00C71B13"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rFonts w:cs="Arial"/>
                <w:sz w:val="20"/>
                <w:szCs w:val="20"/>
                <w:lang w:val="ru-RU" w:eastAsia="ru-RU"/>
              </w:rPr>
              <w:t>серии стандартов</w:t>
            </w:r>
            <w:r>
              <w:rPr>
                <w:sz w:val="20"/>
                <w:szCs w:val="20"/>
              </w:rPr>
              <w:t xml:space="preserve"> МЭК 61850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ТТ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bCs/>
                <w:sz w:val="20"/>
                <w:szCs w:val="20"/>
                <w:lang w:val="ru-RU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>485</w:t>
            </w:r>
            <w:r>
              <w:rPr>
                <w:rFonts w:cs="Arial"/>
                <w:bCs/>
                <w:sz w:val="20"/>
                <w:szCs w:val="20"/>
                <w:lang w:val="ru-RU"/>
              </w:rPr>
              <w:t>*</w:t>
            </w:r>
          </w:p>
        </w:tc>
      </w:tr>
      <w:tr w:rsidR="005F270C" w:rsidTr="00C71B13">
        <w:trPr>
          <w:trHeight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sz w:val="28"/>
              </w:rPr>
              <w:sym w:font="Wingdings" w:char="00A8"/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Cs/>
                <w:sz w:val="20"/>
                <w:szCs w:val="20"/>
              </w:rPr>
              <w:t>Нет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нет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шт.</w:t>
            </w:r>
          </w:p>
        </w:tc>
      </w:tr>
      <w:tr w:rsidR="005F270C" w:rsidTr="00C71B13">
        <w:trPr>
          <w:trHeight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Есть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ru-RU"/>
              </w:rPr>
              <w:t xml:space="preserve">2 </w:t>
            </w:r>
            <w:r>
              <w:rPr>
                <w:rFonts w:cs="Arial"/>
                <w:bCs/>
                <w:sz w:val="20"/>
                <w:szCs w:val="20"/>
              </w:rPr>
              <w:t>Электрически</w:t>
            </w:r>
            <w:r>
              <w:rPr>
                <w:rFonts w:cs="Arial"/>
                <w:bCs/>
                <w:sz w:val="20"/>
                <w:szCs w:val="20"/>
                <w:lang w:val="ru-RU"/>
              </w:rPr>
              <w:t>х</w:t>
            </w:r>
            <w:r>
              <w:rPr>
                <w:rFonts w:cs="Arial"/>
                <w:bCs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RJ</w:t>
            </w:r>
            <w:r>
              <w:rPr>
                <w:rFonts w:cs="Arial"/>
                <w:bCs/>
                <w:sz w:val="20"/>
                <w:szCs w:val="20"/>
              </w:rPr>
              <w:t>45)</w:t>
            </w:r>
          </w:p>
        </w:tc>
        <w:tc>
          <w:tcPr>
            <w:tcW w:w="10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left"/>
              <w:rPr>
                <w:sz w:val="28"/>
              </w:rPr>
            </w:pPr>
          </w:p>
        </w:tc>
      </w:tr>
      <w:tr w:rsidR="005F270C" w:rsidTr="00C71B13">
        <w:trPr>
          <w:trHeight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sz w:val="28"/>
              </w:rPr>
              <w:sym w:font="Wingdings" w:char="00A8"/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Есть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ru-RU"/>
              </w:rPr>
              <w:t xml:space="preserve">2 </w:t>
            </w:r>
            <w:r>
              <w:rPr>
                <w:rFonts w:cs="Arial"/>
                <w:bCs/>
                <w:sz w:val="20"/>
                <w:szCs w:val="20"/>
              </w:rPr>
              <w:t>Оптически</w:t>
            </w:r>
            <w:r>
              <w:rPr>
                <w:rFonts w:cs="Arial"/>
                <w:bCs/>
                <w:sz w:val="20"/>
                <w:szCs w:val="20"/>
                <w:lang w:val="ru-RU"/>
              </w:rPr>
              <w:t>х</w:t>
            </w:r>
            <w:r>
              <w:rPr>
                <w:rFonts w:cs="Arial"/>
                <w:bCs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LC-</w:t>
            </w:r>
            <w:r>
              <w:rPr>
                <w:rFonts w:cs="Arial"/>
                <w:bCs/>
                <w:sz w:val="20"/>
                <w:szCs w:val="20"/>
                <w:lang w:val="ru-RU"/>
              </w:rPr>
              <w:t>разъём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0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0C" w:rsidRDefault="005F270C" w:rsidP="00C71B13">
            <w:pPr>
              <w:pStyle w:val="a4"/>
              <w:spacing w:after="0" w:line="240" w:lineRule="auto"/>
              <w:ind w:firstLine="0"/>
              <w:jc w:val="left"/>
              <w:rPr>
                <w:sz w:val="28"/>
              </w:rPr>
            </w:pPr>
          </w:p>
        </w:tc>
      </w:tr>
      <w:tr w:rsidR="005F270C" w:rsidTr="00C71B1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0C" w:rsidRDefault="005F270C" w:rsidP="00C71B13">
            <w:pPr>
              <w:pStyle w:val="a4"/>
              <w:tabs>
                <w:tab w:val="left" w:pos="340"/>
                <w:tab w:val="left" w:pos="624"/>
                <w:tab w:val="left" w:pos="964"/>
                <w:tab w:val="left" w:pos="1247"/>
                <w:tab w:val="left" w:leader="dot" w:pos="9628"/>
              </w:tabs>
              <w:spacing w:before="20" w:after="20" w:line="240" w:lineRule="auto"/>
              <w:ind w:right="-57"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Для подключения преобразователей связи (МЭК 60870-5-103) в терминале установлен 1 порт ТТ</w:t>
            </w:r>
            <w:r>
              <w:rPr>
                <w:rFonts w:cs="Arial"/>
                <w:sz w:val="16"/>
                <w:szCs w:val="16"/>
                <w:lang w:val="en-US"/>
              </w:rPr>
              <w:t>L</w:t>
            </w:r>
          </w:p>
        </w:tc>
      </w:tr>
    </w:tbl>
    <w:p w:rsidR="00176EB7" w:rsidRDefault="00364BE2">
      <w:pPr>
        <w:spacing w:before="120" w:line="240" w:lineRule="auto"/>
        <w:rPr>
          <w:rFonts w:cs="Arial"/>
          <w:bCs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 xml:space="preserve">4 </w:t>
      </w:r>
      <w:r>
        <w:rPr>
          <w:rFonts w:cs="Arial"/>
          <w:bCs/>
          <w:sz w:val="20"/>
          <w:szCs w:val="20"/>
        </w:rPr>
        <w:t>Вариант установки</w:t>
      </w:r>
    </w:p>
    <w:p w:rsidR="00176EB7" w:rsidRDefault="00364BE2">
      <w:pPr>
        <w:pStyle w:val="a4"/>
        <w:spacing w:after="0" w:line="240" w:lineRule="auto"/>
        <w:ind w:firstLine="0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 xml:space="preserve">Отметьте знаком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</w:t>
      </w:r>
      <w:r>
        <w:rPr>
          <w:rFonts w:cs="Arial"/>
          <w:sz w:val="20"/>
          <w:szCs w:val="20"/>
          <w:lang w:val="ru-RU"/>
        </w:rPr>
        <w:t>4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</w:rPr>
        <w:t xml:space="preserve">требуемые </w:t>
      </w:r>
      <w:r>
        <w:rPr>
          <w:sz w:val="20"/>
        </w:rPr>
        <w:t>параметры</w:t>
      </w:r>
    </w:p>
    <w:p w:rsidR="00176EB7" w:rsidRDefault="00364BE2">
      <w:pPr>
        <w:pStyle w:val="a4"/>
        <w:spacing w:after="0" w:line="240" w:lineRule="auto"/>
        <w:ind w:firstLine="0"/>
        <w:rPr>
          <w:rFonts w:cs="Arial"/>
          <w:bCs/>
          <w:sz w:val="20"/>
          <w:szCs w:val="20"/>
          <w:lang w:val="ru-RU"/>
        </w:rPr>
      </w:pPr>
      <w:r>
        <w:rPr>
          <w:rFonts w:cs="Arial"/>
          <w:bCs/>
          <w:sz w:val="20"/>
          <w:szCs w:val="20"/>
        </w:rPr>
        <w:t xml:space="preserve">Таблица </w:t>
      </w:r>
      <w:r>
        <w:rPr>
          <w:rFonts w:cs="Arial"/>
          <w:bCs/>
          <w:sz w:val="20"/>
          <w:szCs w:val="20"/>
          <w:lang w:val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977"/>
      </w:tblGrid>
      <w:tr w:rsidR="00176EB7"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sz w:val="28"/>
              </w:rPr>
              <w:sym w:font="Wingdings" w:char="00A8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Стандартный</w:t>
            </w:r>
            <w:r>
              <w:rPr>
                <w:sz w:val="20"/>
                <w:szCs w:val="20"/>
              </w:rPr>
              <w:t xml:space="preserve"> (ЭКРА.305651.021</w:t>
            </w:r>
            <w:r>
              <w:rPr>
                <w:sz w:val="20"/>
                <w:szCs w:val="20"/>
                <w:lang w:val="en-US"/>
              </w:rPr>
              <w:t>-05</w:t>
            </w:r>
            <w:r>
              <w:rPr>
                <w:sz w:val="20"/>
                <w:szCs w:val="20"/>
              </w:rPr>
              <w:t>)</w:t>
            </w:r>
          </w:p>
        </w:tc>
      </w:tr>
      <w:tr w:rsidR="00176EB7"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sz w:val="28"/>
              </w:rPr>
              <w:sym w:font="Wingdings" w:char="00A8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6EB7"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sz w:val="28"/>
              </w:rPr>
              <w:sym w:font="Wingdings" w:char="00A8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100 мм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6EB7"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usual0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00A8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EB7" w:rsidRDefault="00364BE2">
            <w:pPr>
              <w:pStyle w:val="usual0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Поворотная рама</w:t>
            </w:r>
          </w:p>
        </w:tc>
      </w:tr>
    </w:tbl>
    <w:p w:rsidR="00176EB7" w:rsidRDefault="00364BE2">
      <w:pPr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5 </w:t>
      </w:r>
      <w:r>
        <w:rPr>
          <w:rFonts w:cs="Arial"/>
          <w:sz w:val="20"/>
        </w:rPr>
        <w:t>Дополнительные требования:</w:t>
      </w:r>
      <w:r>
        <w:rPr>
          <w:rFonts w:cs="Arial"/>
        </w:rPr>
        <w:t xml:space="preserve"> </w:t>
      </w:r>
      <w:r>
        <w:rPr>
          <w:rFonts w:cs="Arial"/>
          <w:sz w:val="20"/>
        </w:rPr>
        <w:t>_________________________________________________________</w:t>
      </w:r>
    </w:p>
    <w:p w:rsidR="00176EB7" w:rsidRDefault="00364BE2">
      <w:pPr>
        <w:pStyle w:val="a4"/>
        <w:spacing w:after="0"/>
        <w:ind w:firstLine="0"/>
        <w:jc w:val="left"/>
        <w:outlineLvl w:val="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6</w:t>
      </w:r>
      <w:r>
        <w:rPr>
          <w:rFonts w:cs="Arial"/>
          <w:sz w:val="20"/>
          <w:szCs w:val="20"/>
        </w:rPr>
        <w:t xml:space="preserve"> Предприятие-изготовитель: ООО НПП </w:t>
      </w:r>
      <w:r>
        <w:rPr>
          <w:rFonts w:cs="Arial"/>
          <w:sz w:val="20"/>
          <w:szCs w:val="20"/>
          <w:lang w:val="ru-RU"/>
        </w:rPr>
        <w:t>«</w:t>
      </w:r>
      <w:r>
        <w:rPr>
          <w:rFonts w:cs="Arial"/>
          <w:sz w:val="20"/>
          <w:szCs w:val="20"/>
        </w:rPr>
        <w:t>ЭКРА</w:t>
      </w:r>
      <w:r>
        <w:rPr>
          <w:rFonts w:cs="Arial"/>
          <w:sz w:val="20"/>
          <w:szCs w:val="20"/>
          <w:lang w:val="ru-RU"/>
        </w:rPr>
        <w:t>»</w:t>
      </w:r>
      <w:r>
        <w:rPr>
          <w:rFonts w:cs="Arial"/>
          <w:sz w:val="20"/>
          <w:szCs w:val="20"/>
        </w:rPr>
        <w:t>, 4280</w:t>
      </w:r>
      <w:r>
        <w:rPr>
          <w:rFonts w:cs="Arial"/>
          <w:sz w:val="20"/>
          <w:szCs w:val="20"/>
          <w:lang w:val="ru-RU"/>
        </w:rPr>
        <w:t>20</w:t>
      </w:r>
      <w:r>
        <w:rPr>
          <w:rFonts w:cs="Arial"/>
          <w:sz w:val="20"/>
          <w:szCs w:val="20"/>
        </w:rPr>
        <w:t xml:space="preserve">, г. Чебоксары, пр. И. </w:t>
      </w:r>
      <w:r>
        <w:rPr>
          <w:rFonts w:cs="Arial"/>
          <w:sz w:val="20"/>
          <w:szCs w:val="20"/>
          <w:lang w:val="ru-RU"/>
        </w:rPr>
        <w:t xml:space="preserve">Я. </w:t>
      </w:r>
      <w:r>
        <w:rPr>
          <w:rFonts w:cs="Arial"/>
          <w:sz w:val="20"/>
          <w:szCs w:val="20"/>
        </w:rPr>
        <w:t xml:space="preserve">Яковлева, </w:t>
      </w:r>
      <w:r>
        <w:rPr>
          <w:rFonts w:cs="Arial"/>
          <w:sz w:val="20"/>
          <w:szCs w:val="20"/>
          <w:lang w:val="ru-RU"/>
        </w:rPr>
        <w:t xml:space="preserve">д. </w:t>
      </w:r>
      <w:r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  <w:lang w:val="ru-RU"/>
        </w:rPr>
        <w:t>, пом. 541</w:t>
      </w:r>
    </w:p>
    <w:p w:rsidR="00176EB7" w:rsidRDefault="00364BE2">
      <w:pPr>
        <w:pStyle w:val="a4"/>
        <w:spacing w:after="0" w:line="276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ru-RU"/>
        </w:rPr>
        <w:t>7</w:t>
      </w:r>
      <w:r>
        <w:rPr>
          <w:rFonts w:cs="Arial"/>
          <w:sz w:val="20"/>
          <w:szCs w:val="20"/>
        </w:rPr>
        <w:t xml:space="preserve"> Заказчик:    Предприятие   ____________________________________________________</w:t>
      </w:r>
    </w:p>
    <w:p w:rsidR="00176EB7" w:rsidRDefault="00364BE2">
      <w:pPr>
        <w:pStyle w:val="a4"/>
        <w:spacing w:after="0" w:line="276" w:lineRule="auto"/>
        <w:ind w:firstLine="125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Руководитель</w:t>
      </w:r>
      <w:r>
        <w:rPr>
          <w:rFonts w:cs="Arial"/>
          <w:szCs w:val="20"/>
        </w:rPr>
        <w:t xml:space="preserve">  _____________________________        ______________</w:t>
      </w:r>
      <w:r>
        <w:rPr>
          <w:rFonts w:cs="Arial"/>
          <w:sz w:val="20"/>
          <w:szCs w:val="20"/>
        </w:rPr>
        <w:t xml:space="preserve"> </w:t>
      </w:r>
    </w:p>
    <w:p w:rsidR="00176EB7" w:rsidRDefault="00364BE2">
      <w:pPr>
        <w:pStyle w:val="a7"/>
        <w:spacing w:line="240" w:lineRule="auto"/>
        <w:ind w:firstLine="7201"/>
      </w:pPr>
      <w:r>
        <w:rPr>
          <w:sz w:val="16"/>
        </w:rPr>
        <w:t xml:space="preserve">       (Подпись)  </w:t>
      </w:r>
    </w:p>
    <w:sectPr w:rsidR="00176EB7">
      <w:type w:val="continuous"/>
      <w:pgSz w:w="11909" w:h="16834" w:code="9"/>
      <w:pgMar w:top="568" w:right="567" w:bottom="1134" w:left="1134" w:header="1134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E2" w:rsidRDefault="00364BE2">
      <w:pPr>
        <w:spacing w:line="240" w:lineRule="auto"/>
      </w:pPr>
      <w:r>
        <w:separator/>
      </w:r>
    </w:p>
  </w:endnote>
  <w:endnote w:type="continuationSeparator" w:id="0">
    <w:p w:rsidR="00364BE2" w:rsidRDefault="00364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E2" w:rsidRDefault="00364BE2">
      <w:pPr>
        <w:spacing w:line="240" w:lineRule="auto"/>
      </w:pPr>
      <w:r>
        <w:separator/>
      </w:r>
    </w:p>
  </w:footnote>
  <w:footnote w:type="continuationSeparator" w:id="0">
    <w:p w:rsidR="00364BE2" w:rsidRDefault="00364BE2">
      <w:pPr>
        <w:spacing w:line="240" w:lineRule="auto"/>
      </w:pPr>
      <w:r>
        <w:continuationSeparator/>
      </w:r>
    </w:p>
  </w:footnote>
  <w:footnote w:id="1">
    <w:p w:rsidR="00176EB7" w:rsidRDefault="00364BE2">
      <w:pPr>
        <w:pStyle w:val="aa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Одновременно</w:t>
      </w:r>
      <w:r>
        <w:rPr>
          <w:rFonts w:ascii="Arial" w:hAnsi="Arial" w:cs="Arial"/>
          <w:sz w:val="16"/>
          <w:szCs w:val="16"/>
        </w:rPr>
        <w:t xml:space="preserve">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440F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DEC7E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B7"/>
    <w:rsid w:val="00176EB7"/>
    <w:rsid w:val="00364BE2"/>
    <w:rsid w:val="005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uto"/>
    </w:pPr>
    <w:rPr>
      <w:rFonts w:ascii="Arial" w:eastAsia="Times New Roman" w:hAnsi="Arial" w:cs="Times New Roman"/>
      <w:szCs w:val="24"/>
      <w:lang w:eastAsia="ru-RU"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pPr>
      <w:spacing w:after="120"/>
      <w:ind w:firstLine="709"/>
      <w:jc w:val="both"/>
    </w:pPr>
    <w:rPr>
      <w:lang w:val="x-none" w:eastAsia="x-none"/>
    </w:rPr>
  </w:style>
  <w:style w:type="character" w:customStyle="1" w:styleId="a5">
    <w:name w:val="Основной текст Знак"/>
    <w:basedOn w:val="a1"/>
    <w:link w:val="a4"/>
    <w:rPr>
      <w:rFonts w:ascii="Arial" w:eastAsia="Times New Roman" w:hAnsi="Arial" w:cs="Times New Roman"/>
      <w:szCs w:val="24"/>
      <w:lang w:val="x-none" w:eastAsia="x-none"/>
    </w:rPr>
  </w:style>
  <w:style w:type="paragraph" w:styleId="3">
    <w:name w:val="Body Text 3"/>
    <w:basedOn w:val="a0"/>
    <w:link w:val="30"/>
    <w:semiHidden/>
    <w:pPr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30">
    <w:name w:val="Основной текст 3 Знак"/>
    <w:basedOn w:val="a1"/>
    <w:link w:val="3"/>
    <w:semiHidden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customStyle="1" w:styleId="a6">
    <w:name w:val="Обычный без отступа"/>
    <w:basedOn w:val="a0"/>
    <w:pPr>
      <w:widowControl w:val="0"/>
      <w:autoSpaceDE w:val="0"/>
      <w:autoSpaceDN w:val="0"/>
      <w:adjustRightInd w:val="0"/>
      <w:jc w:val="both"/>
    </w:pPr>
    <w:rPr>
      <w:rFonts w:cs="Arial"/>
      <w:szCs w:val="22"/>
    </w:rPr>
  </w:style>
  <w:style w:type="paragraph" w:customStyle="1" w:styleId="a7">
    <w:name w:val="Таблица"/>
    <w:basedOn w:val="a8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usual">
    <w:name w:val="usual Знак"/>
    <w:link w:val="usual0"/>
    <w:uiPriority w:val="14"/>
    <w:locked/>
    <w:rPr>
      <w:rFonts w:ascii="Arial" w:hAnsi="Arial" w:cs="Arial"/>
      <w:szCs w:val="24"/>
    </w:rPr>
  </w:style>
  <w:style w:type="paragraph" w:customStyle="1" w:styleId="usual0">
    <w:name w:val="usual"/>
    <w:link w:val="usual"/>
    <w:uiPriority w:val="14"/>
    <w:qFormat/>
    <w:pPr>
      <w:spacing w:after="0" w:line="360" w:lineRule="auto"/>
      <w:ind w:firstLine="709"/>
      <w:jc w:val="both"/>
    </w:pPr>
    <w:rPr>
      <w:rFonts w:ascii="Arial" w:hAnsi="Arial" w:cs="Arial"/>
      <w:szCs w:val="24"/>
    </w:rPr>
  </w:style>
  <w:style w:type="paragraph" w:styleId="a8">
    <w:name w:val="Plain Text"/>
    <w:basedOn w:val="a0"/>
    <w:link w:val="a9"/>
    <w:uiPriority w:val="99"/>
    <w:semiHidden/>
    <w:unhideWhenUsed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semiHidden/>
    <w:rPr>
      <w:rFonts w:ascii="Consolas" w:eastAsia="Times New Roman" w:hAnsi="Consolas" w:cs="Consolas"/>
      <w:sz w:val="21"/>
      <w:szCs w:val="21"/>
      <w:lang w:eastAsia="ru-RU"/>
    </w:rPr>
  </w:style>
  <w:style w:type="paragraph" w:styleId="20">
    <w:name w:val="Body Text 2"/>
    <w:basedOn w:val="a0"/>
    <w:link w:val="21"/>
    <w:uiPriority w:val="99"/>
    <w:unhideWhenUsed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">
    <w:name w:val="Основной текст 2 Знак"/>
    <w:basedOn w:val="a1"/>
    <w:link w:val="2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semiHidden/>
    <w:pPr>
      <w:numPr>
        <w:numId w:val="1"/>
      </w:numPr>
      <w:spacing w:line="240" w:lineRule="auto"/>
    </w:pPr>
    <w:rPr>
      <w:rFonts w:ascii="Times New Roman" w:hAnsi="Times New Roman"/>
      <w:sz w:val="24"/>
    </w:rPr>
  </w:style>
  <w:style w:type="paragraph" w:styleId="a">
    <w:name w:val="List Bullet"/>
    <w:basedOn w:val="a0"/>
    <w:autoRedefine/>
    <w:semiHidden/>
    <w:pPr>
      <w:numPr>
        <w:numId w:val="2"/>
      </w:numPr>
      <w:spacing w:line="240" w:lineRule="auto"/>
    </w:pPr>
    <w:rPr>
      <w:rFonts w:ascii="Times New Roman" w:hAnsi="Times New Roman"/>
      <w:sz w:val="24"/>
    </w:rPr>
  </w:style>
  <w:style w:type="paragraph" w:styleId="aa">
    <w:name w:val="footnote text"/>
    <w:basedOn w:val="a0"/>
    <w:link w:val="ab"/>
    <w:semiHidden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Pr>
      <w:bdr w:val="none" w:sz="0" w:space="0" w:color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uto"/>
    </w:pPr>
    <w:rPr>
      <w:rFonts w:ascii="Arial" w:eastAsia="Times New Roman" w:hAnsi="Arial" w:cs="Times New Roman"/>
      <w:szCs w:val="24"/>
      <w:lang w:eastAsia="ru-RU"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pPr>
      <w:spacing w:after="120"/>
      <w:ind w:firstLine="709"/>
      <w:jc w:val="both"/>
    </w:pPr>
    <w:rPr>
      <w:lang w:val="x-none" w:eastAsia="x-none"/>
    </w:rPr>
  </w:style>
  <w:style w:type="character" w:customStyle="1" w:styleId="a5">
    <w:name w:val="Основной текст Знак"/>
    <w:basedOn w:val="a1"/>
    <w:link w:val="a4"/>
    <w:rPr>
      <w:rFonts w:ascii="Arial" w:eastAsia="Times New Roman" w:hAnsi="Arial" w:cs="Times New Roman"/>
      <w:szCs w:val="24"/>
      <w:lang w:val="x-none" w:eastAsia="x-none"/>
    </w:rPr>
  </w:style>
  <w:style w:type="paragraph" w:styleId="3">
    <w:name w:val="Body Text 3"/>
    <w:basedOn w:val="a0"/>
    <w:link w:val="30"/>
    <w:semiHidden/>
    <w:pPr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30">
    <w:name w:val="Основной текст 3 Знак"/>
    <w:basedOn w:val="a1"/>
    <w:link w:val="3"/>
    <w:semiHidden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customStyle="1" w:styleId="a6">
    <w:name w:val="Обычный без отступа"/>
    <w:basedOn w:val="a0"/>
    <w:pPr>
      <w:widowControl w:val="0"/>
      <w:autoSpaceDE w:val="0"/>
      <w:autoSpaceDN w:val="0"/>
      <w:adjustRightInd w:val="0"/>
      <w:jc w:val="both"/>
    </w:pPr>
    <w:rPr>
      <w:rFonts w:cs="Arial"/>
      <w:szCs w:val="22"/>
    </w:rPr>
  </w:style>
  <w:style w:type="paragraph" w:customStyle="1" w:styleId="a7">
    <w:name w:val="Таблица"/>
    <w:basedOn w:val="a8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usual">
    <w:name w:val="usual Знак"/>
    <w:link w:val="usual0"/>
    <w:uiPriority w:val="14"/>
    <w:locked/>
    <w:rPr>
      <w:rFonts w:ascii="Arial" w:hAnsi="Arial" w:cs="Arial"/>
      <w:szCs w:val="24"/>
    </w:rPr>
  </w:style>
  <w:style w:type="paragraph" w:customStyle="1" w:styleId="usual0">
    <w:name w:val="usual"/>
    <w:link w:val="usual"/>
    <w:uiPriority w:val="14"/>
    <w:qFormat/>
    <w:pPr>
      <w:spacing w:after="0" w:line="360" w:lineRule="auto"/>
      <w:ind w:firstLine="709"/>
      <w:jc w:val="both"/>
    </w:pPr>
    <w:rPr>
      <w:rFonts w:ascii="Arial" w:hAnsi="Arial" w:cs="Arial"/>
      <w:szCs w:val="24"/>
    </w:rPr>
  </w:style>
  <w:style w:type="paragraph" w:styleId="a8">
    <w:name w:val="Plain Text"/>
    <w:basedOn w:val="a0"/>
    <w:link w:val="a9"/>
    <w:uiPriority w:val="99"/>
    <w:semiHidden/>
    <w:unhideWhenUsed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semiHidden/>
    <w:rPr>
      <w:rFonts w:ascii="Consolas" w:eastAsia="Times New Roman" w:hAnsi="Consolas" w:cs="Consolas"/>
      <w:sz w:val="21"/>
      <w:szCs w:val="21"/>
      <w:lang w:eastAsia="ru-RU"/>
    </w:rPr>
  </w:style>
  <w:style w:type="paragraph" w:styleId="20">
    <w:name w:val="Body Text 2"/>
    <w:basedOn w:val="a0"/>
    <w:link w:val="21"/>
    <w:uiPriority w:val="99"/>
    <w:unhideWhenUsed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">
    <w:name w:val="Основной текст 2 Знак"/>
    <w:basedOn w:val="a1"/>
    <w:link w:val="2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semiHidden/>
    <w:pPr>
      <w:numPr>
        <w:numId w:val="1"/>
      </w:numPr>
      <w:spacing w:line="240" w:lineRule="auto"/>
    </w:pPr>
    <w:rPr>
      <w:rFonts w:ascii="Times New Roman" w:hAnsi="Times New Roman"/>
      <w:sz w:val="24"/>
    </w:rPr>
  </w:style>
  <w:style w:type="paragraph" w:styleId="a">
    <w:name w:val="List Bullet"/>
    <w:basedOn w:val="a0"/>
    <w:autoRedefine/>
    <w:semiHidden/>
    <w:pPr>
      <w:numPr>
        <w:numId w:val="2"/>
      </w:numPr>
      <w:spacing w:line="240" w:lineRule="auto"/>
    </w:pPr>
    <w:rPr>
      <w:rFonts w:ascii="Times New Roman" w:hAnsi="Times New Roman"/>
      <w:sz w:val="24"/>
    </w:rPr>
  </w:style>
  <w:style w:type="paragraph" w:styleId="aa">
    <w:name w:val="footnote text"/>
    <w:basedOn w:val="a0"/>
    <w:link w:val="ab"/>
    <w:semiHidden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Pr>
      <w:bdr w:val="none" w:sz="0" w:space="0" w:color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Ирина Анатольевна</dc:creator>
  <cp:lastModifiedBy>Мерескина Маргарита Александровна</cp:lastModifiedBy>
  <cp:revision>16</cp:revision>
  <dcterms:created xsi:type="dcterms:W3CDTF">2018-01-22T07:09:00Z</dcterms:created>
  <dcterms:modified xsi:type="dcterms:W3CDTF">2024-04-11T10:11:00Z</dcterms:modified>
</cp:coreProperties>
</file>